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3722" w14:textId="77777777" w:rsidR="001B120B" w:rsidRDefault="00363AC7">
      <w:pPr>
        <w:spacing w:line="248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Информация о подаче документов при приеме на обучение по образовательным программам среднего профессионального образования посредством Федеральной государственной информационной системы «Единый портал государственных и муниципальных услуг (функций)» для уч</w:t>
      </w:r>
      <w:r>
        <w:rPr>
          <w:rFonts w:eastAsia="Times New Roman"/>
          <w:b/>
          <w:bCs/>
          <w:sz w:val="27"/>
          <w:szCs w:val="27"/>
        </w:rPr>
        <w:t>астников специальной военной операции и их детей</w:t>
      </w:r>
    </w:p>
    <w:p w14:paraId="2FA0EEB1" w14:textId="77777777" w:rsidR="001B120B" w:rsidRDefault="001B120B">
      <w:pPr>
        <w:spacing w:line="200" w:lineRule="exact"/>
        <w:rPr>
          <w:sz w:val="24"/>
          <w:szCs w:val="24"/>
        </w:rPr>
      </w:pPr>
    </w:p>
    <w:p w14:paraId="4BF1BFE3" w14:textId="77777777" w:rsidR="001B120B" w:rsidRDefault="001B120B">
      <w:pPr>
        <w:spacing w:line="200" w:lineRule="exact"/>
        <w:rPr>
          <w:sz w:val="24"/>
          <w:szCs w:val="24"/>
        </w:rPr>
      </w:pPr>
    </w:p>
    <w:p w14:paraId="145B3B2A" w14:textId="77777777" w:rsidR="001B120B" w:rsidRDefault="001B120B">
      <w:pPr>
        <w:spacing w:line="239" w:lineRule="exact"/>
        <w:rPr>
          <w:sz w:val="24"/>
          <w:szCs w:val="24"/>
        </w:rPr>
      </w:pPr>
    </w:p>
    <w:p w14:paraId="0AF9699E" w14:textId="77777777" w:rsidR="001B120B" w:rsidRDefault="00363AC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Подача заявления на поступление</w:t>
      </w:r>
    </w:p>
    <w:p w14:paraId="1D557E16" w14:textId="77777777" w:rsidR="001B120B" w:rsidRDefault="001B120B">
      <w:pPr>
        <w:spacing w:line="8" w:lineRule="exact"/>
        <w:rPr>
          <w:sz w:val="24"/>
          <w:szCs w:val="24"/>
        </w:rPr>
      </w:pPr>
    </w:p>
    <w:p w14:paraId="73D2C17E" w14:textId="77777777" w:rsidR="001B120B" w:rsidRDefault="00363AC7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Подача заявления на поступление в образовательные организации по образовательным программам среднего профессионального образования (далее – образовательные организации)</w:t>
      </w:r>
      <w:r>
        <w:rPr>
          <w:rFonts w:eastAsia="Times New Roman"/>
          <w:sz w:val="28"/>
          <w:szCs w:val="28"/>
        </w:rPr>
        <w:t xml:space="preserve"> посредством Федеральной</w:t>
      </w:r>
    </w:p>
    <w:p w14:paraId="7756051E" w14:textId="77777777" w:rsidR="001B120B" w:rsidRDefault="001B120B">
      <w:pPr>
        <w:spacing w:line="15" w:lineRule="exact"/>
        <w:rPr>
          <w:sz w:val="24"/>
          <w:szCs w:val="24"/>
        </w:rPr>
      </w:pPr>
    </w:p>
    <w:p w14:paraId="3A0F43F7" w14:textId="77777777" w:rsidR="001B120B" w:rsidRDefault="00363AC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 (далее – Госуслуги) осуществляется по ссылке: https://www.gosuslugi.ru/10171.</w:t>
      </w:r>
    </w:p>
    <w:p w14:paraId="76AF1C24" w14:textId="77777777" w:rsidR="001B120B" w:rsidRDefault="001B120B">
      <w:pPr>
        <w:spacing w:line="14" w:lineRule="exact"/>
        <w:rPr>
          <w:sz w:val="24"/>
          <w:szCs w:val="24"/>
        </w:rPr>
      </w:pPr>
    </w:p>
    <w:p w14:paraId="36D780DF" w14:textId="2004BD26" w:rsidR="001B120B" w:rsidRDefault="00363AC7">
      <w:pPr>
        <w:numPr>
          <w:ilvl w:val="0"/>
          <w:numId w:val="1"/>
        </w:numPr>
        <w:tabs>
          <w:tab w:val="left" w:pos="1294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 июня 2026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года, даты начала приёмной кампании</w:t>
      </w:r>
      <w:r>
        <w:rPr>
          <w:rFonts w:eastAsia="Times New Roman"/>
          <w:sz w:val="28"/>
          <w:szCs w:val="28"/>
        </w:rPr>
        <w:t>, на портале «Госуслуги» будет размещена интерактивная портальная форма заявления, с помощью которой будет обеспечена возможность загрузки справки, подтверждающей факт участия в СВО.</w:t>
      </w:r>
    </w:p>
    <w:p w14:paraId="0477C528" w14:textId="77777777" w:rsidR="001B120B" w:rsidRDefault="001B120B">
      <w:pPr>
        <w:spacing w:line="341" w:lineRule="exact"/>
        <w:rPr>
          <w:sz w:val="24"/>
          <w:szCs w:val="24"/>
        </w:rPr>
      </w:pPr>
    </w:p>
    <w:p w14:paraId="01D3305B" w14:textId="77777777" w:rsidR="001B120B" w:rsidRDefault="00363AC7">
      <w:pPr>
        <w:numPr>
          <w:ilvl w:val="0"/>
          <w:numId w:val="2"/>
        </w:numPr>
        <w:tabs>
          <w:tab w:val="left" w:pos="1339"/>
        </w:tabs>
        <w:spacing w:line="233" w:lineRule="auto"/>
        <w:ind w:left="980" w:right="20" w:hanging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Подтверждение факта участия в специальной военной операции </w:t>
      </w:r>
      <w:r>
        <w:rPr>
          <w:rFonts w:eastAsia="Times New Roman"/>
          <w:sz w:val="28"/>
          <w:szCs w:val="28"/>
        </w:rPr>
        <w:t xml:space="preserve">Факт участия </w:t>
      </w:r>
      <w:r>
        <w:rPr>
          <w:rFonts w:eastAsia="Times New Roman"/>
          <w:sz w:val="28"/>
          <w:szCs w:val="28"/>
        </w:rPr>
        <w:t>в СВО по линии Министерства обороны Российской</w:t>
      </w:r>
    </w:p>
    <w:p w14:paraId="1DF2B59A" w14:textId="77777777" w:rsidR="001B120B" w:rsidRDefault="001B120B">
      <w:pPr>
        <w:spacing w:line="16" w:lineRule="exact"/>
        <w:rPr>
          <w:sz w:val="24"/>
          <w:szCs w:val="24"/>
        </w:rPr>
      </w:pPr>
    </w:p>
    <w:p w14:paraId="032DA4AD" w14:textId="77777777" w:rsidR="001B120B" w:rsidRDefault="00363AC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Федерации может быть подтверждён с помощью следующих сервисов на портале Госуслуг:</w:t>
      </w:r>
    </w:p>
    <w:p w14:paraId="09132F28" w14:textId="77777777" w:rsidR="001B120B" w:rsidRDefault="001B120B">
      <w:pPr>
        <w:spacing w:line="16" w:lineRule="exact"/>
        <w:rPr>
          <w:sz w:val="24"/>
          <w:szCs w:val="24"/>
        </w:rPr>
      </w:pPr>
    </w:p>
    <w:p w14:paraId="4004CEC0" w14:textId="77777777" w:rsidR="001B120B" w:rsidRDefault="00363AC7">
      <w:pPr>
        <w:numPr>
          <w:ilvl w:val="0"/>
          <w:numId w:val="3"/>
        </w:numPr>
        <w:tabs>
          <w:tab w:val="left" w:pos="144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«Получение онлайн-справки об участии в СВО по линии Минобороны России»: </w:t>
      </w:r>
      <w:r>
        <w:rPr>
          <w:rFonts w:eastAsia="Times New Roman"/>
          <w:sz w:val="28"/>
          <w:szCs w:val="28"/>
        </w:rPr>
        <w:t>https://www.gosuslugi.ru/672301.</w:t>
      </w:r>
    </w:p>
    <w:p w14:paraId="137C7595" w14:textId="77777777" w:rsidR="001B120B" w:rsidRDefault="001B120B">
      <w:pPr>
        <w:spacing w:line="15" w:lineRule="exact"/>
        <w:rPr>
          <w:rFonts w:eastAsia="Times New Roman"/>
          <w:sz w:val="28"/>
          <w:szCs w:val="28"/>
        </w:rPr>
      </w:pPr>
    </w:p>
    <w:p w14:paraId="28B79784" w14:textId="77777777" w:rsidR="001B120B" w:rsidRDefault="00363AC7">
      <w:pPr>
        <w:spacing w:line="235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предоставления справки – мгновенно. Справку в рамках сервиса может заказать участник СВО.</w:t>
      </w:r>
    </w:p>
    <w:p w14:paraId="263C7A3F" w14:textId="77777777" w:rsidR="001B120B" w:rsidRDefault="001B120B">
      <w:pPr>
        <w:spacing w:line="15" w:lineRule="exact"/>
        <w:rPr>
          <w:rFonts w:eastAsia="Times New Roman"/>
          <w:sz w:val="28"/>
          <w:szCs w:val="28"/>
        </w:rPr>
      </w:pPr>
    </w:p>
    <w:p w14:paraId="792A8DD0" w14:textId="77777777" w:rsidR="001B120B" w:rsidRDefault="00363AC7">
      <w:pPr>
        <w:numPr>
          <w:ilvl w:val="0"/>
          <w:numId w:val="3"/>
        </w:numPr>
        <w:tabs>
          <w:tab w:val="left" w:pos="1318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«Получение справки об участии в СВО по линии Минобороны»: https://www.gosuslugi.ru/642851.</w:t>
      </w:r>
    </w:p>
    <w:p w14:paraId="708F56FA" w14:textId="77777777" w:rsidR="001B120B" w:rsidRDefault="001B120B">
      <w:pPr>
        <w:spacing w:line="15" w:lineRule="exact"/>
        <w:rPr>
          <w:rFonts w:eastAsia="Times New Roman"/>
          <w:sz w:val="28"/>
          <w:szCs w:val="28"/>
        </w:rPr>
      </w:pPr>
    </w:p>
    <w:p w14:paraId="46089CBF" w14:textId="77777777" w:rsidR="001B120B" w:rsidRDefault="00363AC7">
      <w:pPr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Общий срок предоставления справки </w:t>
      </w:r>
      <w:r>
        <w:rPr>
          <w:rFonts w:eastAsia="Times New Roman"/>
          <w:sz w:val="28"/>
          <w:szCs w:val="28"/>
        </w:rPr>
        <w:t>составляет 4 рабочих дня. В случае необходимости уточнения сведений, срок предоставления услуги может быть увеличен на 30 календарных дней, о чём будет направлено соответствующее уведомление в личный кабинет пользователя портала «Госуслуги».</w:t>
      </w:r>
    </w:p>
    <w:p w14:paraId="537222D4" w14:textId="77777777" w:rsidR="001B120B" w:rsidRDefault="001B120B">
      <w:pPr>
        <w:spacing w:line="14" w:lineRule="exact"/>
        <w:rPr>
          <w:rFonts w:eastAsia="Times New Roman"/>
          <w:sz w:val="28"/>
          <w:szCs w:val="28"/>
        </w:rPr>
      </w:pPr>
    </w:p>
    <w:p w14:paraId="5CAEF7E1" w14:textId="77777777" w:rsidR="001B120B" w:rsidRDefault="00363AC7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Полученную сп</w:t>
      </w:r>
      <w:r>
        <w:rPr>
          <w:rFonts w:eastAsia="Times New Roman"/>
          <w:sz w:val="28"/>
          <w:szCs w:val="28"/>
        </w:rPr>
        <w:t>равку по вышеперечисленным сервисам необходимо прикрепить в соответствующее окно на форме подачи заявления на поступление в образовательные организации (https://www.gosuslugi.ru/10171).</w:t>
      </w:r>
    </w:p>
    <w:p w14:paraId="3F685CE9" w14:textId="77777777" w:rsidR="001B120B" w:rsidRDefault="001B120B">
      <w:pPr>
        <w:spacing w:line="14" w:lineRule="exact"/>
        <w:rPr>
          <w:rFonts w:eastAsia="Times New Roman"/>
          <w:sz w:val="28"/>
          <w:szCs w:val="28"/>
        </w:rPr>
      </w:pPr>
    </w:p>
    <w:p w14:paraId="21C13F3F" w14:textId="77777777" w:rsidR="001B120B" w:rsidRDefault="00363AC7">
      <w:pPr>
        <w:spacing w:line="234" w:lineRule="auto"/>
        <w:ind w:left="260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Факт участия в СВО по линии Министерства обороны Российской Федерации</w:t>
      </w:r>
      <w:r>
        <w:rPr>
          <w:rFonts w:eastAsia="Times New Roman"/>
          <w:sz w:val="28"/>
          <w:szCs w:val="28"/>
        </w:rPr>
        <w:t xml:space="preserve"> также может быть подтвержден очно:</w:t>
      </w:r>
    </w:p>
    <w:p w14:paraId="0DA41D3F" w14:textId="77777777" w:rsidR="001B120B" w:rsidRDefault="001B120B">
      <w:pPr>
        <w:spacing w:line="4" w:lineRule="exact"/>
        <w:rPr>
          <w:rFonts w:eastAsia="Times New Roman"/>
          <w:sz w:val="28"/>
          <w:szCs w:val="28"/>
        </w:rPr>
      </w:pPr>
    </w:p>
    <w:p w14:paraId="6C02A6B1" w14:textId="77777777" w:rsidR="001B120B" w:rsidRDefault="00363AC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военном комиссариате: по месту воинского учета;</w:t>
      </w:r>
    </w:p>
    <w:p w14:paraId="3CC1C5F8" w14:textId="77777777" w:rsidR="001B120B" w:rsidRDefault="00363AC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воинской части: по месту прохождения службы участника СВО;</w:t>
      </w:r>
    </w:p>
    <w:p w14:paraId="70D483B2" w14:textId="77777777" w:rsidR="001B120B" w:rsidRDefault="00363AC7">
      <w:pPr>
        <w:tabs>
          <w:tab w:val="left" w:pos="1500"/>
          <w:tab w:val="left" w:pos="4320"/>
          <w:tab w:val="left" w:pos="5560"/>
          <w:tab w:val="left" w:pos="6740"/>
          <w:tab w:val="left" w:pos="87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Военно-социальном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центре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(ВСЦ)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Минобороны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России</w:t>
      </w:r>
    </w:p>
    <w:p w14:paraId="23CD443E" w14:textId="77777777" w:rsidR="001B120B" w:rsidRDefault="00363AC7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(г. Москва, ул. Мясницкая, 35).</w:t>
      </w:r>
    </w:p>
    <w:p w14:paraId="14BFCCAD" w14:textId="77777777" w:rsidR="001B120B" w:rsidRDefault="00363AC7">
      <w:pPr>
        <w:tabs>
          <w:tab w:val="left" w:pos="3140"/>
          <w:tab w:val="left" w:pos="4380"/>
          <w:tab w:val="left" w:pos="4840"/>
          <w:tab w:val="left" w:pos="5720"/>
          <w:tab w:val="left" w:pos="6320"/>
          <w:tab w:val="left" w:pos="7360"/>
          <w:tab w:val="left" w:pos="85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Подтверждение</w:t>
      </w:r>
      <w:r>
        <w:rPr>
          <w:rFonts w:eastAsia="Times New Roman"/>
          <w:sz w:val="28"/>
          <w:szCs w:val="28"/>
        </w:rPr>
        <w:tab/>
        <w:t>участия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СВО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линии</w:t>
      </w:r>
      <w:r>
        <w:rPr>
          <w:rFonts w:eastAsia="Times New Roman"/>
          <w:sz w:val="28"/>
          <w:szCs w:val="28"/>
        </w:rPr>
        <w:tab/>
        <w:t>других</w:t>
      </w:r>
      <w:r>
        <w:rPr>
          <w:rFonts w:eastAsia="Times New Roman"/>
          <w:sz w:val="28"/>
          <w:szCs w:val="28"/>
        </w:rPr>
        <w:tab/>
        <w:t>ведомств</w:t>
      </w:r>
    </w:p>
    <w:p w14:paraId="1D1BCDA2" w14:textId="77777777" w:rsidR="001B120B" w:rsidRDefault="00363AC7">
      <w:pPr>
        <w:tabs>
          <w:tab w:val="left" w:pos="2380"/>
          <w:tab w:val="left" w:pos="2760"/>
          <w:tab w:val="left" w:pos="3540"/>
          <w:tab w:val="left" w:pos="5220"/>
          <w:tab w:val="left" w:pos="5660"/>
          <w:tab w:val="left" w:pos="6620"/>
          <w:tab w:val="left" w:pos="7720"/>
          <w:tab w:val="left" w:pos="82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этих</w:t>
      </w:r>
      <w:r>
        <w:rPr>
          <w:rFonts w:eastAsia="Times New Roman"/>
          <w:sz w:val="28"/>
          <w:szCs w:val="28"/>
        </w:rPr>
        <w:tab/>
        <w:t>ведомствах.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таком</w:t>
      </w:r>
      <w:r>
        <w:rPr>
          <w:rFonts w:eastAsia="Times New Roman"/>
          <w:sz w:val="28"/>
          <w:szCs w:val="28"/>
        </w:rPr>
        <w:tab/>
        <w:t>случае,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Госуслугах</w:t>
      </w:r>
    </w:p>
    <w:p w14:paraId="4EAC8FF3" w14:textId="77777777" w:rsidR="001B120B" w:rsidRDefault="001B120B">
      <w:pPr>
        <w:sectPr w:rsidR="001B120B">
          <w:pgSz w:w="11900" w:h="16838"/>
          <w:pgMar w:top="1143" w:right="846" w:bottom="657" w:left="1440" w:header="0" w:footer="0" w:gutter="0"/>
          <w:cols w:space="720" w:equalWidth="0">
            <w:col w:w="9620"/>
          </w:cols>
        </w:sectPr>
      </w:pPr>
    </w:p>
    <w:p w14:paraId="4D1B3DC9" w14:textId="77777777" w:rsidR="001B120B" w:rsidRDefault="00363AC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полученную на бумажном носителе справку можно прикрепить в виде скан-образа.</w:t>
      </w:r>
    </w:p>
    <w:p w14:paraId="291E2010" w14:textId="77777777" w:rsidR="001B120B" w:rsidRDefault="001B120B">
      <w:pPr>
        <w:spacing w:line="328" w:lineRule="exact"/>
        <w:rPr>
          <w:sz w:val="20"/>
          <w:szCs w:val="20"/>
        </w:rPr>
      </w:pPr>
    </w:p>
    <w:p w14:paraId="03C0C9B4" w14:textId="77777777" w:rsidR="001B120B" w:rsidRDefault="00363AC7">
      <w:pPr>
        <w:numPr>
          <w:ilvl w:val="0"/>
          <w:numId w:val="4"/>
        </w:numPr>
        <w:tabs>
          <w:tab w:val="left" w:pos="1440"/>
        </w:tabs>
        <w:ind w:left="1440" w:hanging="4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Проверка подлинности справки об участии</w:t>
      </w:r>
      <w:r>
        <w:rPr>
          <w:rFonts w:eastAsia="Times New Roman"/>
          <w:b/>
          <w:bCs/>
          <w:sz w:val="28"/>
          <w:szCs w:val="28"/>
        </w:rPr>
        <w:t xml:space="preserve"> в СВО</w:t>
      </w:r>
    </w:p>
    <w:p w14:paraId="1606A13C" w14:textId="77777777" w:rsidR="001B120B" w:rsidRDefault="001B120B">
      <w:pPr>
        <w:spacing w:line="8" w:lineRule="exact"/>
        <w:rPr>
          <w:sz w:val="20"/>
          <w:szCs w:val="20"/>
        </w:rPr>
      </w:pPr>
    </w:p>
    <w:p w14:paraId="17644009" w14:textId="77777777" w:rsidR="001B120B" w:rsidRDefault="00363AC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Полученную справку можно проверить путем сканирования QR-кода на справке, подтверждающей факт участия в СВО. Если справка подлинная, то соответствующее подтверждение отобразится на экране мобильного устройства.</w:t>
      </w:r>
    </w:p>
    <w:p w14:paraId="7BF94673" w14:textId="77777777" w:rsidR="001B120B" w:rsidRDefault="001B120B">
      <w:pPr>
        <w:spacing w:line="17" w:lineRule="exact"/>
        <w:rPr>
          <w:sz w:val="20"/>
          <w:szCs w:val="20"/>
        </w:rPr>
      </w:pPr>
    </w:p>
    <w:p w14:paraId="251097ED" w14:textId="77777777" w:rsidR="001B120B" w:rsidRDefault="00363AC7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Проверить QR-</w:t>
      </w:r>
      <w:r>
        <w:rPr>
          <w:rFonts w:eastAsia="Times New Roman"/>
          <w:sz w:val="28"/>
          <w:szCs w:val="28"/>
        </w:rPr>
        <w:t>код можно с использованием приложения «Госуслуги» (функция «Госкан»).</w:t>
      </w:r>
    </w:p>
    <w:p w14:paraId="08A1132D" w14:textId="77777777" w:rsidR="001B120B" w:rsidRDefault="001B120B">
      <w:pPr>
        <w:spacing w:line="15" w:lineRule="exact"/>
        <w:rPr>
          <w:sz w:val="20"/>
          <w:szCs w:val="20"/>
        </w:rPr>
      </w:pPr>
    </w:p>
    <w:p w14:paraId="2669620B" w14:textId="77777777" w:rsidR="001B120B" w:rsidRDefault="00363AC7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Важно! </w:t>
      </w:r>
      <w:r>
        <w:rPr>
          <w:rFonts w:eastAsia="Times New Roman"/>
          <w:sz w:val="28"/>
          <w:szCs w:val="28"/>
        </w:rPr>
        <w:t>Достоверность справки будет подтверждена,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если она выдана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позднее 30 дней с момента проверки.</w:t>
      </w:r>
    </w:p>
    <w:p w14:paraId="33E2F86B" w14:textId="77777777" w:rsidR="001B120B" w:rsidRDefault="001B120B">
      <w:pPr>
        <w:spacing w:line="345" w:lineRule="exact"/>
        <w:rPr>
          <w:sz w:val="20"/>
          <w:szCs w:val="20"/>
        </w:rPr>
      </w:pPr>
    </w:p>
    <w:p w14:paraId="2560F218" w14:textId="77777777" w:rsidR="001B120B" w:rsidRDefault="00363AC7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IV. Учёт справок и предоставление оригиналов документов </w:t>
      </w:r>
      <w:r>
        <w:rPr>
          <w:rFonts w:eastAsia="Times New Roman"/>
          <w:sz w:val="28"/>
          <w:szCs w:val="28"/>
        </w:rPr>
        <w:t>Справки об участии в СВО</w:t>
      </w:r>
      <w:r>
        <w:rPr>
          <w:rFonts w:eastAsia="Times New Roman"/>
          <w:sz w:val="28"/>
          <w:szCs w:val="28"/>
        </w:rPr>
        <w:t xml:space="preserve"> принимаются как на имя самого</w:t>
      </w:r>
    </w:p>
    <w:p w14:paraId="133458AA" w14:textId="77777777" w:rsidR="001B120B" w:rsidRDefault="001B120B">
      <w:pPr>
        <w:spacing w:line="13" w:lineRule="exact"/>
        <w:rPr>
          <w:sz w:val="20"/>
          <w:szCs w:val="20"/>
        </w:rPr>
      </w:pPr>
    </w:p>
    <w:p w14:paraId="5A3A3258" w14:textId="77777777" w:rsidR="001B120B" w:rsidRDefault="00363AC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абитуриента (ребенка), так и на имя участника СВО (родителя) при поступлении их детей.</w:t>
      </w:r>
    </w:p>
    <w:p w14:paraId="05AA49D7" w14:textId="77777777" w:rsidR="001B120B" w:rsidRDefault="001B120B">
      <w:pPr>
        <w:spacing w:line="15" w:lineRule="exact"/>
        <w:rPr>
          <w:sz w:val="20"/>
          <w:szCs w:val="20"/>
        </w:rPr>
      </w:pPr>
    </w:p>
    <w:p w14:paraId="70DF77D9" w14:textId="77777777" w:rsidR="001B120B" w:rsidRDefault="00363AC7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Оригиналы документов, подтверждающих факт родства абитуриента с участником СВО, а также документов, подтверждающих факт участия родителя</w:t>
      </w:r>
      <w:r>
        <w:rPr>
          <w:rFonts w:eastAsia="Times New Roman"/>
          <w:sz w:val="28"/>
          <w:szCs w:val="28"/>
        </w:rPr>
        <w:t xml:space="preserve"> в СВО (в случае если ранее в ходе приёмной кампании были представлены скан-копии документов), должны быть представлены в образовательную организацию в момент подачи основного пакета документов при зачислении.</w:t>
      </w:r>
    </w:p>
    <w:sectPr w:rsidR="001B120B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EAF2D3E4"/>
    <w:lvl w:ilvl="0" w:tplc="61987204">
      <w:start w:val="1"/>
      <w:numFmt w:val="bullet"/>
      <w:lvlText w:val="С"/>
      <w:lvlJc w:val="left"/>
    </w:lvl>
    <w:lvl w:ilvl="1" w:tplc="8ED61374">
      <w:numFmt w:val="decimal"/>
      <w:lvlText w:val=""/>
      <w:lvlJc w:val="left"/>
    </w:lvl>
    <w:lvl w:ilvl="2" w:tplc="8DF8DC72">
      <w:numFmt w:val="decimal"/>
      <w:lvlText w:val=""/>
      <w:lvlJc w:val="left"/>
    </w:lvl>
    <w:lvl w:ilvl="3" w:tplc="8BCE0504">
      <w:numFmt w:val="decimal"/>
      <w:lvlText w:val=""/>
      <w:lvlJc w:val="left"/>
    </w:lvl>
    <w:lvl w:ilvl="4" w:tplc="CB32DAA0">
      <w:numFmt w:val="decimal"/>
      <w:lvlText w:val=""/>
      <w:lvlJc w:val="left"/>
    </w:lvl>
    <w:lvl w:ilvl="5" w:tplc="BCC4410A">
      <w:numFmt w:val="decimal"/>
      <w:lvlText w:val=""/>
      <w:lvlJc w:val="left"/>
    </w:lvl>
    <w:lvl w:ilvl="6" w:tplc="8494C2E0">
      <w:numFmt w:val="decimal"/>
      <w:lvlText w:val=""/>
      <w:lvlJc w:val="left"/>
    </w:lvl>
    <w:lvl w:ilvl="7" w:tplc="9FDEB33E">
      <w:numFmt w:val="decimal"/>
      <w:lvlText w:val=""/>
      <w:lvlJc w:val="left"/>
    </w:lvl>
    <w:lvl w:ilvl="8" w:tplc="DD7EBBF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C9DEC7F6"/>
    <w:lvl w:ilvl="0" w:tplc="B8F4FAFE">
      <w:start w:val="61"/>
      <w:numFmt w:val="upperLetter"/>
      <w:lvlText w:val="%1."/>
      <w:lvlJc w:val="left"/>
    </w:lvl>
    <w:lvl w:ilvl="1" w:tplc="99A00A78">
      <w:numFmt w:val="decimal"/>
      <w:lvlText w:val=""/>
      <w:lvlJc w:val="left"/>
    </w:lvl>
    <w:lvl w:ilvl="2" w:tplc="FEEEA4A8">
      <w:numFmt w:val="decimal"/>
      <w:lvlText w:val=""/>
      <w:lvlJc w:val="left"/>
    </w:lvl>
    <w:lvl w:ilvl="3" w:tplc="5680FB14">
      <w:numFmt w:val="decimal"/>
      <w:lvlText w:val=""/>
      <w:lvlJc w:val="left"/>
    </w:lvl>
    <w:lvl w:ilvl="4" w:tplc="BC686D10">
      <w:numFmt w:val="decimal"/>
      <w:lvlText w:val=""/>
      <w:lvlJc w:val="left"/>
    </w:lvl>
    <w:lvl w:ilvl="5" w:tplc="7E3A1B62">
      <w:numFmt w:val="decimal"/>
      <w:lvlText w:val=""/>
      <w:lvlJc w:val="left"/>
    </w:lvl>
    <w:lvl w:ilvl="6" w:tplc="02D64DBC">
      <w:numFmt w:val="decimal"/>
      <w:lvlText w:val=""/>
      <w:lvlJc w:val="left"/>
    </w:lvl>
    <w:lvl w:ilvl="7" w:tplc="898AE340">
      <w:numFmt w:val="decimal"/>
      <w:lvlText w:val=""/>
      <w:lvlJc w:val="left"/>
    </w:lvl>
    <w:lvl w:ilvl="8" w:tplc="CA8CD930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F5FAFD1E"/>
    <w:lvl w:ilvl="0" w:tplc="F9A84C14">
      <w:start w:val="1"/>
      <w:numFmt w:val="decimal"/>
      <w:lvlText w:val="%1."/>
      <w:lvlJc w:val="left"/>
    </w:lvl>
    <w:lvl w:ilvl="1" w:tplc="27E498FC">
      <w:numFmt w:val="decimal"/>
      <w:lvlText w:val=""/>
      <w:lvlJc w:val="left"/>
    </w:lvl>
    <w:lvl w:ilvl="2" w:tplc="9EA82128">
      <w:numFmt w:val="decimal"/>
      <w:lvlText w:val=""/>
      <w:lvlJc w:val="left"/>
    </w:lvl>
    <w:lvl w:ilvl="3" w:tplc="83B8A14E">
      <w:numFmt w:val="decimal"/>
      <w:lvlText w:val=""/>
      <w:lvlJc w:val="left"/>
    </w:lvl>
    <w:lvl w:ilvl="4" w:tplc="B89020B0">
      <w:numFmt w:val="decimal"/>
      <w:lvlText w:val=""/>
      <w:lvlJc w:val="left"/>
    </w:lvl>
    <w:lvl w:ilvl="5" w:tplc="88AEF3C8">
      <w:numFmt w:val="decimal"/>
      <w:lvlText w:val=""/>
      <w:lvlJc w:val="left"/>
    </w:lvl>
    <w:lvl w:ilvl="6" w:tplc="C5781CF4">
      <w:numFmt w:val="decimal"/>
      <w:lvlText w:val=""/>
      <w:lvlJc w:val="left"/>
    </w:lvl>
    <w:lvl w:ilvl="7" w:tplc="194AB434">
      <w:numFmt w:val="decimal"/>
      <w:lvlText w:val=""/>
      <w:lvlJc w:val="left"/>
    </w:lvl>
    <w:lvl w:ilvl="8" w:tplc="B7A4881A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10D4FD1E"/>
    <w:lvl w:ilvl="0" w:tplc="1FF69EE8">
      <w:start w:val="35"/>
      <w:numFmt w:val="upperLetter"/>
      <w:lvlText w:val="%1."/>
      <w:lvlJc w:val="left"/>
    </w:lvl>
    <w:lvl w:ilvl="1" w:tplc="9DDED462">
      <w:numFmt w:val="decimal"/>
      <w:lvlText w:val=""/>
      <w:lvlJc w:val="left"/>
    </w:lvl>
    <w:lvl w:ilvl="2" w:tplc="3D6246EA">
      <w:numFmt w:val="decimal"/>
      <w:lvlText w:val=""/>
      <w:lvlJc w:val="left"/>
    </w:lvl>
    <w:lvl w:ilvl="3" w:tplc="F55A1DC4">
      <w:numFmt w:val="decimal"/>
      <w:lvlText w:val=""/>
      <w:lvlJc w:val="left"/>
    </w:lvl>
    <w:lvl w:ilvl="4" w:tplc="576C2126">
      <w:numFmt w:val="decimal"/>
      <w:lvlText w:val=""/>
      <w:lvlJc w:val="left"/>
    </w:lvl>
    <w:lvl w:ilvl="5" w:tplc="3B0CC75A">
      <w:numFmt w:val="decimal"/>
      <w:lvlText w:val=""/>
      <w:lvlJc w:val="left"/>
    </w:lvl>
    <w:lvl w:ilvl="6" w:tplc="79064118">
      <w:numFmt w:val="decimal"/>
      <w:lvlText w:val=""/>
      <w:lvlJc w:val="left"/>
    </w:lvl>
    <w:lvl w:ilvl="7" w:tplc="B1DE19E4">
      <w:numFmt w:val="decimal"/>
      <w:lvlText w:val=""/>
      <w:lvlJc w:val="left"/>
    </w:lvl>
    <w:lvl w:ilvl="8" w:tplc="AEC66BF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20B"/>
    <w:rsid w:val="001B120B"/>
    <w:rsid w:val="0036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1255"/>
  <w15:docId w15:val="{CC727D68-63DE-4CA7-AF90-9799E1F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Техникум</cp:lastModifiedBy>
  <cp:revision>2</cp:revision>
  <dcterms:created xsi:type="dcterms:W3CDTF">2026-02-24T08:14:00Z</dcterms:created>
  <dcterms:modified xsi:type="dcterms:W3CDTF">2026-02-24T07:14:00Z</dcterms:modified>
</cp:coreProperties>
</file>